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720D7" w14:textId="77777777" w:rsidR="002B1153" w:rsidRPr="0071789A" w:rsidRDefault="002B1153" w:rsidP="00F125C7">
      <w:pPr>
        <w:ind w:right="-846"/>
        <w:rPr>
          <w:rFonts w:ascii="Verdana" w:hAnsi="Verdana"/>
          <w:color w:val="FFFFFF"/>
          <w:sz w:val="2"/>
          <w:szCs w:val="2"/>
        </w:rPr>
      </w:pPr>
    </w:p>
    <w:p w14:paraId="79D39445" w14:textId="77777777" w:rsidR="009745DA" w:rsidRDefault="000A5EA4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3346677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4EC15CD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EFCF217" wp14:editId="38E0215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0D2155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02C474C7" w14:textId="77777777" w:rsidR="009745DA" w:rsidRPr="00F0290F" w:rsidRDefault="00F508F3" w:rsidP="00F0290F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F508F3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45C0A0ED" w14:textId="77777777" w:rsidR="009745DA" w:rsidRDefault="000A5EA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096CD1CB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9EA8B81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EB90687" wp14:editId="0B3C4236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F69175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5F36F4D1" w14:textId="77777777" w:rsidR="00F0290F" w:rsidRPr="00B51268" w:rsidRDefault="000A5EA4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0" w:tooltip="See more products for P30 Trenches, pipeways and pits for buried engineering services" w:history="1">
        <w:r w:rsidR="00F0290F" w:rsidRPr="00B51268">
          <w:rPr>
            <w:rFonts w:ascii="Arial" w:hAnsi="Arial" w:cs="Arial"/>
            <w:color w:val="4C9013"/>
            <w:sz w:val="20"/>
            <w:u w:val="single"/>
            <w:lang w:eastAsia="en-IE"/>
          </w:rPr>
          <w:t>P30 Trenches, pipeways and pits for buried engineering services</w:t>
        </w:r>
      </w:hyperlink>
    </w:p>
    <w:p w14:paraId="5A5AE26C" w14:textId="77777777" w:rsidR="00F0290F" w:rsidRPr="00B51268" w:rsidRDefault="00F0290F" w:rsidP="00F029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301 ACCESS COVERS/ MANHOLE TOPS AND FRAMES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301 ACCESS COVERS/ MANHOLE TOPS AND FRAMES</w:t>
        </w:r>
      </w:hyperlink>
    </w:p>
    <w:p w14:paraId="6BAD23AC" w14:textId="77777777" w:rsidR="00F0290F" w:rsidRPr="00B51268" w:rsidRDefault="000A5EA4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2" w:tooltip="See more products for P31 Holes, chases, covers and supports for services" w:history="1">
        <w:r w:rsidR="00F0290F" w:rsidRPr="00B51268">
          <w:rPr>
            <w:rFonts w:ascii="Arial" w:hAnsi="Arial" w:cs="Arial"/>
            <w:color w:val="4C9013"/>
            <w:sz w:val="20"/>
            <w:lang w:eastAsia="en-IE"/>
          </w:rPr>
          <w:t>P31 Holes, chases, covers and supports for services</w:t>
        </w:r>
      </w:hyperlink>
    </w:p>
    <w:p w14:paraId="6C3E608A" w14:textId="77777777" w:rsidR="00F0290F" w:rsidRPr="00B51268" w:rsidRDefault="00F0290F" w:rsidP="00F029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3" w:tooltip="See more products for 370 ACCESS COVERS/ GRATINGS FOR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370 ACCESS COVERS/ GRATINGS FOR</w:t>
        </w:r>
      </w:hyperlink>
    </w:p>
    <w:p w14:paraId="300A6D11" w14:textId="77777777" w:rsidR="00F0290F" w:rsidRPr="00B51268" w:rsidRDefault="000A5EA4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4" w:tooltip="See more products for R12 Below ground drainage systems" w:history="1">
        <w:r w:rsidR="00F0290F" w:rsidRPr="00B51268">
          <w:rPr>
            <w:rFonts w:ascii="Arial" w:hAnsi="Arial" w:cs="Arial"/>
            <w:color w:val="4C9013"/>
            <w:sz w:val="20"/>
            <w:lang w:eastAsia="en-IE"/>
          </w:rPr>
          <w:t>R12 Below ground drainage systems</w:t>
        </w:r>
      </w:hyperlink>
    </w:p>
    <w:p w14:paraId="1B07046A" w14:textId="77777777" w:rsidR="00325344" w:rsidRPr="00F0290F" w:rsidRDefault="00F0290F" w:rsidP="00F029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5" w:tooltip="See more products for 471 ACCESS COVERS AND FRAMES  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471 ACCESS COVERS AND FRAMES</w:t>
        </w:r>
      </w:hyperlink>
    </w:p>
    <w:p w14:paraId="774104CF" w14:textId="77777777" w:rsidR="009745DA" w:rsidRDefault="000A5EA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21C4CAF1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4628325" w14:textId="77777777" w:rsidR="009745DA" w:rsidRPr="0071789A" w:rsidRDefault="009745DA" w:rsidP="009745DA">
      <w:pPr>
        <w:ind w:left="-709" w:right="49"/>
        <w:rPr>
          <w:rFonts w:ascii="Arial Narrow" w:hAnsi="Arial Narrow" w:cs="Arial"/>
          <w:color w:val="5F497A"/>
          <w:sz w:val="2"/>
          <w:szCs w:val="2"/>
        </w:rPr>
      </w:pPr>
    </w:p>
    <w:p w14:paraId="224DE55B" w14:textId="6918E484" w:rsidR="00EF38E6" w:rsidRDefault="00EF38E6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EF38E6">
        <w:rPr>
          <w:color w:val="666666"/>
          <w:sz w:val="24"/>
          <w:szCs w:val="24"/>
        </w:rPr>
        <w:t>Kent Hinged Solo</w:t>
      </w:r>
      <w:r>
        <w:rPr>
          <w:color w:val="666666"/>
          <w:sz w:val="24"/>
          <w:szCs w:val="24"/>
        </w:rPr>
        <w:t xml:space="preserve"> </w:t>
      </w:r>
      <w:r w:rsidR="006F50A1">
        <w:rPr>
          <w:color w:val="666666"/>
          <w:sz w:val="24"/>
          <w:szCs w:val="24"/>
        </w:rPr>
        <w:t>Paver</w:t>
      </w:r>
      <w:r>
        <w:rPr>
          <w:color w:val="666666"/>
          <w:sz w:val="24"/>
          <w:szCs w:val="24"/>
        </w:rPr>
        <w:t xml:space="preserve"> Manhole </w:t>
      </w:r>
      <w:r w:rsidR="006F50A1">
        <w:rPr>
          <w:color w:val="666666"/>
          <w:sz w:val="24"/>
          <w:szCs w:val="24"/>
        </w:rPr>
        <w:t>KHSP</w:t>
      </w:r>
      <w:r>
        <w:rPr>
          <w:color w:val="666666"/>
          <w:sz w:val="24"/>
          <w:szCs w:val="24"/>
        </w:rPr>
        <w:t>-600/600</w:t>
      </w:r>
      <w:r w:rsidR="00F508F3">
        <w:rPr>
          <w:color w:val="666666"/>
          <w:sz w:val="24"/>
          <w:szCs w:val="24"/>
        </w:rPr>
        <w:t xml:space="preserve">   </w:t>
      </w:r>
    </w:p>
    <w:p w14:paraId="21648F67" w14:textId="77777777" w:rsidR="00F508F3" w:rsidRDefault="00EF38E6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</w:t>
      </w:r>
      <w:r w:rsidR="00F508F3">
        <w:rPr>
          <w:color w:val="666666"/>
          <w:sz w:val="24"/>
          <w:szCs w:val="24"/>
        </w:rPr>
        <w:t xml:space="preserve"> • Manufacturer: Kent Stainless</w:t>
      </w:r>
    </w:p>
    <w:p w14:paraId="29DE36DD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CEB8AF6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33ECE92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B876A4B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35057C04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2E737BD9" w14:textId="50C7878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EF38E6" w:rsidRPr="00EF38E6">
        <w:rPr>
          <w:color w:val="666666"/>
          <w:sz w:val="24"/>
          <w:szCs w:val="24"/>
        </w:rPr>
        <w:t>Kent Hinged Solo</w:t>
      </w:r>
      <w:r w:rsidR="00EF38E6">
        <w:rPr>
          <w:color w:val="666666"/>
          <w:sz w:val="24"/>
          <w:szCs w:val="24"/>
        </w:rPr>
        <w:t xml:space="preserve"> </w:t>
      </w:r>
      <w:r w:rsidR="006F50A1">
        <w:rPr>
          <w:color w:val="666666"/>
          <w:sz w:val="24"/>
          <w:szCs w:val="24"/>
        </w:rPr>
        <w:t>Paver</w:t>
      </w:r>
      <w:r w:rsidR="00EF38E6">
        <w:rPr>
          <w:color w:val="666666"/>
          <w:sz w:val="24"/>
          <w:szCs w:val="24"/>
        </w:rPr>
        <w:t xml:space="preserve"> Manhole </w:t>
      </w:r>
      <w:r w:rsidR="006F50A1">
        <w:rPr>
          <w:color w:val="666666"/>
          <w:sz w:val="24"/>
          <w:szCs w:val="24"/>
        </w:rPr>
        <w:t>KHSP</w:t>
      </w:r>
      <w:r w:rsidR="00EF38E6">
        <w:rPr>
          <w:color w:val="666666"/>
          <w:sz w:val="24"/>
          <w:szCs w:val="24"/>
        </w:rPr>
        <w:t xml:space="preserve">-600/600   </w:t>
      </w:r>
    </w:p>
    <w:p w14:paraId="1F62F7DF" w14:textId="560B7F16" w:rsidR="00EF38E6" w:rsidRDefault="00F508F3" w:rsidP="00EF38E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6F50A1">
        <w:rPr>
          <w:color w:val="666666"/>
          <w:sz w:val="24"/>
          <w:szCs w:val="24"/>
        </w:rPr>
        <w:t>KHSP-450/450 / KHSP600/450 / KHSP</w:t>
      </w:r>
      <w:r w:rsidR="00EF38E6" w:rsidRPr="00EF38E6">
        <w:rPr>
          <w:color w:val="666666"/>
          <w:sz w:val="24"/>
          <w:szCs w:val="24"/>
        </w:rPr>
        <w:t xml:space="preserve">-600/600 </w:t>
      </w:r>
      <w:r w:rsidR="00EF38E6">
        <w:rPr>
          <w:color w:val="666666"/>
          <w:sz w:val="24"/>
          <w:szCs w:val="24"/>
        </w:rPr>
        <w:t>/</w:t>
      </w:r>
      <w:r w:rsidR="006F50A1">
        <w:rPr>
          <w:color w:val="666666"/>
          <w:sz w:val="24"/>
          <w:szCs w:val="24"/>
        </w:rPr>
        <w:t>KHSP</w:t>
      </w:r>
      <w:r w:rsidR="00EF38E6" w:rsidRPr="00EF38E6">
        <w:rPr>
          <w:color w:val="666666"/>
          <w:sz w:val="24"/>
          <w:szCs w:val="24"/>
        </w:rPr>
        <w:t xml:space="preserve">-750/600 </w:t>
      </w:r>
      <w:r w:rsidR="00EF38E6">
        <w:rPr>
          <w:color w:val="666666"/>
          <w:sz w:val="24"/>
          <w:szCs w:val="24"/>
        </w:rPr>
        <w:t>/</w:t>
      </w:r>
      <w:r w:rsidR="006F50A1">
        <w:rPr>
          <w:color w:val="666666"/>
          <w:sz w:val="24"/>
          <w:szCs w:val="24"/>
        </w:rPr>
        <w:t>KHSP</w:t>
      </w:r>
      <w:r w:rsidR="00EF38E6" w:rsidRPr="00EF38E6">
        <w:rPr>
          <w:color w:val="666666"/>
          <w:sz w:val="24"/>
          <w:szCs w:val="24"/>
        </w:rPr>
        <w:t xml:space="preserve">-750/750 </w:t>
      </w:r>
      <w:r w:rsidR="00EF38E6">
        <w:rPr>
          <w:color w:val="666666"/>
          <w:sz w:val="24"/>
          <w:szCs w:val="24"/>
        </w:rPr>
        <w:t>/</w:t>
      </w:r>
      <w:r w:rsidR="006F50A1">
        <w:rPr>
          <w:color w:val="666666"/>
          <w:sz w:val="24"/>
          <w:szCs w:val="24"/>
        </w:rPr>
        <w:t>KHSP</w:t>
      </w:r>
      <w:r w:rsidR="00EF38E6" w:rsidRPr="00EF38E6">
        <w:rPr>
          <w:color w:val="666666"/>
          <w:sz w:val="24"/>
          <w:szCs w:val="24"/>
        </w:rPr>
        <w:t xml:space="preserve">-900/600 </w:t>
      </w:r>
      <w:r w:rsidR="00EF38E6">
        <w:rPr>
          <w:color w:val="666666"/>
          <w:sz w:val="24"/>
          <w:szCs w:val="24"/>
        </w:rPr>
        <w:t>/</w:t>
      </w:r>
      <w:r w:rsidR="006F50A1">
        <w:rPr>
          <w:color w:val="666666"/>
          <w:sz w:val="24"/>
          <w:szCs w:val="24"/>
        </w:rPr>
        <w:t>KHSP</w:t>
      </w:r>
      <w:r w:rsidR="00EF38E6" w:rsidRPr="00EF38E6">
        <w:rPr>
          <w:color w:val="666666"/>
          <w:sz w:val="24"/>
          <w:szCs w:val="24"/>
        </w:rPr>
        <w:t xml:space="preserve">-900/750 </w:t>
      </w:r>
      <w:r w:rsidR="00EF38E6">
        <w:rPr>
          <w:color w:val="666666"/>
          <w:sz w:val="24"/>
          <w:szCs w:val="24"/>
        </w:rPr>
        <w:t>/</w:t>
      </w:r>
      <w:r w:rsidR="006F50A1">
        <w:rPr>
          <w:color w:val="666666"/>
          <w:sz w:val="24"/>
          <w:szCs w:val="24"/>
        </w:rPr>
        <w:t>KHSP</w:t>
      </w:r>
      <w:r w:rsidR="00EF38E6" w:rsidRPr="00EF38E6">
        <w:rPr>
          <w:color w:val="666666"/>
          <w:sz w:val="24"/>
          <w:szCs w:val="24"/>
        </w:rPr>
        <w:t xml:space="preserve">-900/900 </w:t>
      </w:r>
    </w:p>
    <w:p w14:paraId="32CBD6CB" w14:textId="77777777" w:rsidR="00F508F3" w:rsidRDefault="00EF38E6" w:rsidP="00EF38E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F508F3">
        <w:rPr>
          <w:color w:val="666666"/>
          <w:sz w:val="24"/>
          <w:szCs w:val="24"/>
        </w:rPr>
        <w:t xml:space="preserve">• Size: Bespoke /Manufacturer's standard </w:t>
      </w:r>
    </w:p>
    <w:p w14:paraId="50FBE6BD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A15 /BS EN 124 B125 /BS EN 124 C250 /BS EN 124 D400 /FACTA A /FACTA AA /FACTA AAA /FACTA B /FACTA C /FACTA D </w:t>
      </w:r>
    </w:p>
    <w:p w14:paraId="6ACFB4F4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/Galvanized carbon steel </w:t>
      </w:r>
    </w:p>
    <w:p w14:paraId="3D5DDBBE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</w:t>
      </w:r>
      <w:r w:rsidR="00EF38E6">
        <w:rPr>
          <w:color w:val="666666"/>
          <w:sz w:val="24"/>
          <w:szCs w:val="24"/>
        </w:rPr>
        <w:t>50mm /</w:t>
      </w:r>
      <w:r>
        <w:rPr>
          <w:color w:val="666666"/>
          <w:sz w:val="24"/>
          <w:szCs w:val="24"/>
        </w:rPr>
        <w:t xml:space="preserve">80 mm /100 mm </w:t>
      </w:r>
    </w:p>
    <w:p w14:paraId="54C3DF77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/Not required </w:t>
      </w:r>
    </w:p>
    <w:p w14:paraId="7960B118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 /Not required </w:t>
      </w:r>
    </w:p>
    <w:p w14:paraId="0D76CFE5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Required /Not required </w:t>
      </w:r>
    </w:p>
    <w:p w14:paraId="22124681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grid: Required /Not required </w:t>
      </w:r>
    </w:p>
    <w:p w14:paraId="1C3DD373" w14:textId="77777777" w:rsidR="0071789A" w:rsidRDefault="0071789A" w:rsidP="0071789A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2C658468" w14:textId="77777777" w:rsidR="006F50A1" w:rsidRDefault="006F50A1" w:rsidP="0071789A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3BE41F26" w14:textId="1B65D33D" w:rsidR="0071789A" w:rsidRDefault="000A5EA4" w:rsidP="0071789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w:pict w14:anchorId="4FF37387">
          <v:shape id="Straight Arrow Connector 6" o:spid="_x0000_s1043" type="#_x0000_t32" style="position:absolute;left:0;text-align:left;margin-left:-35.85pt;margin-top:19.25pt;width:531.1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6uW1QEAAIsDAAAOAAAAZHJzL2Uyb0RvYy54bWysU01vGyEQvVfqf0Dc611b8TZdeR1FTtNL&#10;2lpy8gPGwO6isgwasNf+9wX8kbS9Rb0gYHhv5r0ZFneHwbC9Iq/RNnw6KTlTVqDUtmv4y/Pjp1vO&#10;fAArwaBVDT8qz++WHz8sRlerGfZopCIWSayvR9fwPgRXF4UXvRrAT9ApG4Mt0gAhHqkrJMEY2QdT&#10;zMqyKkYk6QiF8j7ePpyCfJn521aJ8LNtvQrMNDzWFvJKed2mtVguoO4IXK/FuQx4RxUDaBuTXqke&#10;IADbkf6HatCC0GMbJgKHAttWC5U1RDXT8i81mx6cylqiOd5dbfL/j1b82K+JadnwijMLQ2zRJhDo&#10;rg/snghHtkJro41IrEpujc7XEbSya0p6xcFu3BOKX55ZXPVgO5Wrfj66SDVNiOIPSDp4F3Nux+8o&#10;4xvYBczWHVoaEmU0hR1yh47XDqlDYCJeVp9v5lU550xcYgXUF6AjH74pHFjaNNyfdVwFTHMa2D/5&#10;kMqC+gJIWS0+amPyOBjLxoZ/mc/mGeDRaJmC6ZmnbrsyxPYQB+q2rG7uZ1ljjLx9RrizMpP1CuTX&#10;8z6ANqd9TG7s2ZrkxsnXLcrjmi6WxY7nKs/TmUbq7TmjX//Q8jcAAAD//wMAUEsDBBQABgAIAAAA&#10;IQD9U1ap4AAAAAkBAAAPAAAAZHJzL2Rvd25yZXYueG1sTI/BTsMwDIbvSHuHyJO4bclA67qu6TRA&#10;CDEEEhsXblnjtdUSp2qytbw9QRzgaPvT7+/P14M17IKdbxxJmE0FMKTS6YYqCR/7x0kKzAdFWhlH&#10;KOELPayL0VWuMu16esfLLlQshpDPlIQ6hDbj3Jc1WuWnrkWKt6PrrApx7CquO9XHcGv4jRAJt6qh&#10;+KFWLd7XWJ52ZysBXz/v3sTL/mT6tEzC5uH5qd/OpbweD5sVsIBD+IPhRz+qQxGdDu5M2jMjYbKY&#10;LSIq4TadA4vAcikSYIffBS9y/r9B8Q0AAP//AwBQSwECLQAUAAYACAAAACEAtoM4kv4AAADhAQAA&#10;EwAAAAAAAAAAAAAAAAAAAAAAW0NvbnRlbnRfVHlwZXNdLnhtbFBLAQItABQABgAIAAAAIQA4/SH/&#10;1gAAAJQBAAALAAAAAAAAAAAAAAAAAC8BAABfcmVscy8ucmVsc1BLAQItABQABgAIAAAAIQAw96uW&#10;1QEAAIsDAAAOAAAAAAAAAAAAAAAAAC4CAABkcnMvZTJvRG9jLnhtbFBLAQItABQABgAIAAAAIQD9&#10;U1ap4AAAAAkBAAAPAAAAAAAAAAAAAAAAAC8EAABkcnMvZG93bnJldi54bWxQSwUGAAAAAAQABADz&#10;AAAAPAUAAAAA&#10;" strokecolor="#8064a2"/>
        </w:pict>
      </w:r>
      <w:r w:rsidR="0071789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="0071789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71789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71789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B5AFABD" w14:textId="195C989A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EF38E6">
        <w:rPr>
          <w:color w:val="666666"/>
          <w:sz w:val="24"/>
          <w:szCs w:val="24"/>
        </w:rPr>
        <w:t>Kent Hinged Solo</w:t>
      </w:r>
      <w:r>
        <w:rPr>
          <w:color w:val="666666"/>
          <w:sz w:val="24"/>
          <w:szCs w:val="24"/>
        </w:rPr>
        <w:t xml:space="preserve"> </w:t>
      </w:r>
      <w:r w:rsidR="006F50A1">
        <w:rPr>
          <w:color w:val="666666"/>
          <w:sz w:val="24"/>
          <w:szCs w:val="24"/>
        </w:rPr>
        <w:t>Paver</w:t>
      </w:r>
      <w:r>
        <w:rPr>
          <w:color w:val="666666"/>
          <w:sz w:val="24"/>
          <w:szCs w:val="24"/>
        </w:rPr>
        <w:t xml:space="preserve"> Manhole </w:t>
      </w:r>
      <w:r w:rsidR="006F50A1">
        <w:rPr>
          <w:color w:val="666666"/>
          <w:sz w:val="24"/>
          <w:szCs w:val="24"/>
        </w:rPr>
        <w:t>KHSP</w:t>
      </w:r>
      <w:r>
        <w:rPr>
          <w:color w:val="666666"/>
          <w:sz w:val="24"/>
          <w:szCs w:val="24"/>
        </w:rPr>
        <w:t>-</w:t>
      </w:r>
      <w:r w:rsidR="000A5EA4">
        <w:rPr>
          <w:color w:val="666666"/>
          <w:sz w:val="24"/>
          <w:szCs w:val="24"/>
        </w:rPr>
        <w:t>900/750</w:t>
      </w:r>
      <w:r>
        <w:rPr>
          <w:color w:val="666666"/>
          <w:sz w:val="24"/>
          <w:szCs w:val="24"/>
        </w:rPr>
        <w:t xml:space="preserve">  </w:t>
      </w:r>
    </w:p>
    <w:p w14:paraId="7C51FB46" w14:textId="77777777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021ABBB" w14:textId="77777777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56C61626" w14:textId="77777777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84C9B55" w14:textId="77777777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DEFB217" w14:textId="77777777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F900E9E" w14:textId="77777777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048DC3C1" w14:textId="1FDC11DB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Pr="00EF38E6">
        <w:rPr>
          <w:color w:val="666666"/>
          <w:sz w:val="24"/>
          <w:szCs w:val="24"/>
        </w:rPr>
        <w:t>Kent Hinged Solo</w:t>
      </w:r>
      <w:r>
        <w:rPr>
          <w:color w:val="666666"/>
          <w:sz w:val="24"/>
          <w:szCs w:val="24"/>
        </w:rPr>
        <w:t xml:space="preserve"> </w:t>
      </w:r>
      <w:r w:rsidR="006F50A1">
        <w:rPr>
          <w:color w:val="666666"/>
          <w:sz w:val="24"/>
          <w:szCs w:val="24"/>
        </w:rPr>
        <w:t>Paver</w:t>
      </w:r>
      <w:r>
        <w:rPr>
          <w:color w:val="666666"/>
          <w:sz w:val="24"/>
          <w:szCs w:val="24"/>
        </w:rPr>
        <w:t xml:space="preserve"> Manhole </w:t>
      </w:r>
      <w:r w:rsidR="006F50A1">
        <w:rPr>
          <w:color w:val="666666"/>
          <w:sz w:val="24"/>
          <w:szCs w:val="24"/>
        </w:rPr>
        <w:t>KHSP</w:t>
      </w:r>
      <w:r>
        <w:rPr>
          <w:color w:val="666666"/>
          <w:sz w:val="24"/>
          <w:szCs w:val="24"/>
        </w:rPr>
        <w:t xml:space="preserve">-600/600   </w:t>
      </w:r>
    </w:p>
    <w:p w14:paraId="10FE9E5D" w14:textId="77777777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4D9B7C6F" w14:textId="21B0EC4C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</w:t>
      </w:r>
      <w:r w:rsidR="006F50A1">
        <w:rPr>
          <w:color w:val="666666"/>
          <w:sz w:val="24"/>
          <w:szCs w:val="24"/>
        </w:rPr>
        <w:t>: KHSP</w:t>
      </w:r>
      <w:r w:rsidRPr="00EF38E6">
        <w:rPr>
          <w:color w:val="666666"/>
          <w:sz w:val="24"/>
          <w:szCs w:val="24"/>
        </w:rPr>
        <w:t xml:space="preserve">-900/750  </w:t>
      </w:r>
    </w:p>
    <w:p w14:paraId="61018670" w14:textId="5501042D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Manufacturer's standard – 900mm x 750mm clear opening</w:t>
      </w:r>
    </w:p>
    <w:p w14:paraId="128F67E8" w14:textId="57BB2E7B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C250 </w:t>
      </w:r>
    </w:p>
    <w:p w14:paraId="2291F45E" w14:textId="4D955AEE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</w:t>
      </w:r>
      <w:r w:rsidR="006F50A1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 xml:space="preserve">1.4404 (316L) stainless steel  </w:t>
      </w:r>
    </w:p>
    <w:p w14:paraId="54587FC2" w14:textId="270F3A39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80 mm</w:t>
      </w:r>
    </w:p>
    <w:p w14:paraId="622A0580" w14:textId="07B203DF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 </w:t>
      </w:r>
    </w:p>
    <w:p w14:paraId="0121D90B" w14:textId="59702E8E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 as per project requirement </w:t>
      </w:r>
    </w:p>
    <w:p w14:paraId="0A9030CC" w14:textId="6632D1E8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Required  </w:t>
      </w:r>
    </w:p>
    <w:p w14:paraId="58ACC59F" w14:textId="7C7E99B4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grid: Required </w:t>
      </w:r>
    </w:p>
    <w:p w14:paraId="32279330" w14:textId="77777777"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71789A">
      <w:headerReference w:type="default" r:id="rId16"/>
      <w:headerReference w:type="first" r:id="rId17"/>
      <w:pgSz w:w="12240" w:h="15840" w:code="1"/>
      <w:pgMar w:top="1134" w:right="758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C6EED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AAD7061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A314E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D0844E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91E7B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2169F09" wp14:editId="68E0043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13" name="Picture 1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750DC99A" wp14:editId="2CFC182D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14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D530829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33A12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5E383A4E" wp14:editId="2E21B8E0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5" name="Picture 15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24A7"/>
    <w:multiLevelType w:val="multilevel"/>
    <w:tmpl w:val="9A5A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26B70"/>
    <w:multiLevelType w:val="multilevel"/>
    <w:tmpl w:val="C956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C3BDC"/>
    <w:multiLevelType w:val="multilevel"/>
    <w:tmpl w:val="511C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7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5C0F0D"/>
    <w:multiLevelType w:val="multilevel"/>
    <w:tmpl w:val="3BFA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1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638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86F18"/>
    <w:rsid w:val="000A1E8B"/>
    <w:rsid w:val="000A3326"/>
    <w:rsid w:val="000A5EA4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053BC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6F50A1"/>
    <w:rsid w:val="0070002D"/>
    <w:rsid w:val="007063CC"/>
    <w:rsid w:val="00710FA5"/>
    <w:rsid w:val="0071789A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F6625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42271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EF38E6"/>
    <w:rsid w:val="00F0290F"/>
    <w:rsid w:val="00F125C7"/>
    <w:rsid w:val="00F508F3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873221,#606,#90f,#58267e,#472f7e"/>
    </o:shapedefaults>
    <o:shapelayout v:ext="edit">
      <o:idmap v:ext="edit" data="1"/>
      <o:rules v:ext="edit">
        <o:r id="V:Rule5" type="connector" idref="#_x0000_s1038"/>
        <o:r id="V:Rule6" type="connector" idref="#AutoShape 21"/>
        <o:r id="V:Rule7" type="connector" idref="#Straight Arrow Connector 6"/>
        <o:r id="V:Rule8" type="connector" idref="#_x0000_s1042"/>
      </o:rules>
    </o:shapelayout>
  </w:shapeDefaults>
  <w:decimalSymbol w:val="."/>
  <w:listSeparator w:val=","/>
  <w14:docId w14:val="4070D155"/>
  <w15:docId w15:val="{300813F0-16A6-4627-9EE9-8E92BE75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  <w:style w:type="table" w:styleId="TableGrid">
    <w:name w:val="Table Grid"/>
    <w:basedOn w:val="TableNormal"/>
    <w:uiPriority w:val="3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16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345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84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058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access-covers-gratings-for/P31_370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holes-chases-covers-and-supports-for-services/P31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access-covers-manhole-tops-and-frames/P30_301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baproductselector.com/products/access-covers-and-frames/R12_471.aspx" TargetMode="External"/><Relationship Id="rId10" Type="http://schemas.openxmlformats.org/officeDocument/2006/relationships/hyperlink" Target="https://www.ribaproductselector.com/products/trenches-pipeways-and-pits-for-buried-engineering-services/P30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ribaproductselector.com/products/below-ground-drainage-systems/R12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74E3-E1F5-4CA6-88B9-9761C69A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7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5</cp:revision>
  <cp:lastPrinted>2011-01-11T12:25:00Z</cp:lastPrinted>
  <dcterms:created xsi:type="dcterms:W3CDTF">2019-08-20T13:35:00Z</dcterms:created>
  <dcterms:modified xsi:type="dcterms:W3CDTF">2020-06-19T10:53:00Z</dcterms:modified>
</cp:coreProperties>
</file>